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CA20" w14:textId="77777777" w:rsidR="005A2C41" w:rsidRDefault="00EE61E9">
      <w:pPr>
        <w:pStyle w:val="BodyText"/>
        <w:ind w:left="4397"/>
        <w:rPr>
          <w:rFonts w:ascii="Times New Roman"/>
          <w:sz w:val="20"/>
        </w:rPr>
      </w:pPr>
      <w:r>
        <w:rPr>
          <w:rFonts w:ascii="Times New Roman"/>
          <w:noProof/>
          <w:sz w:val="20"/>
          <w:lang w:val="it-IT" w:eastAsia="it-IT" w:bidi="ar-SA"/>
        </w:rPr>
        <w:drawing>
          <wp:inline distT="0" distB="0" distL="0" distR="0" wp14:anchorId="6E323F2E" wp14:editId="6E78E1D2">
            <wp:extent cx="1329920" cy="1037890"/>
            <wp:effectExtent l="0" t="0" r="381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32936" cy="1040244"/>
                    </a:xfrm>
                    <a:prstGeom prst="rect">
                      <a:avLst/>
                    </a:prstGeom>
                  </pic:spPr>
                </pic:pic>
              </a:graphicData>
            </a:graphic>
          </wp:inline>
        </w:drawing>
      </w:r>
    </w:p>
    <w:p w14:paraId="124A0D64" w14:textId="77777777" w:rsidR="00B2090D" w:rsidRDefault="00B2090D">
      <w:pPr>
        <w:pStyle w:val="BodyText"/>
        <w:ind w:left="4397"/>
        <w:rPr>
          <w:rFonts w:ascii="Times New Roman"/>
          <w:sz w:val="20"/>
        </w:rPr>
      </w:pPr>
    </w:p>
    <w:p w14:paraId="3379DAA8" w14:textId="77777777" w:rsidR="005A2C41" w:rsidRDefault="005A2C41">
      <w:pPr>
        <w:pStyle w:val="BodyText"/>
        <w:spacing w:before="6"/>
        <w:rPr>
          <w:rFonts w:ascii="Times New Roman"/>
          <w:sz w:val="22"/>
        </w:rPr>
      </w:pPr>
    </w:p>
    <w:p w14:paraId="64C63F3D" w14:textId="2780BB45" w:rsidR="005A2C41" w:rsidRDefault="0054186A">
      <w:pPr>
        <w:pStyle w:val="Heading1"/>
        <w:spacing w:before="3"/>
        <w:ind w:right="3"/>
      </w:pPr>
      <w:proofErr w:type="spellStart"/>
      <w:r>
        <w:t>GrEnFIn</w:t>
      </w:r>
      <w:proofErr w:type="spellEnd"/>
      <w:r>
        <w:t xml:space="preserve"> and </w:t>
      </w:r>
      <w:r w:rsidR="00EE61E9">
        <w:t>QF with the industry</w:t>
      </w:r>
    </w:p>
    <w:p w14:paraId="2474E9B1" w14:textId="77A7AF61" w:rsidR="005A2C41" w:rsidRDefault="0054186A">
      <w:pPr>
        <w:spacing w:before="209" w:line="259" w:lineRule="auto"/>
        <w:ind w:left="214" w:right="212" w:hanging="4"/>
        <w:jc w:val="center"/>
        <w:rPr>
          <w:i/>
          <w:sz w:val="28"/>
        </w:rPr>
      </w:pPr>
      <w:proofErr w:type="spellStart"/>
      <w:r>
        <w:rPr>
          <w:i/>
          <w:sz w:val="28"/>
        </w:rPr>
        <w:t>GrEnFIn</w:t>
      </w:r>
      <w:proofErr w:type="spellEnd"/>
      <w:r>
        <w:rPr>
          <w:i/>
          <w:sz w:val="28"/>
        </w:rPr>
        <w:t xml:space="preserve"> and </w:t>
      </w:r>
      <w:r w:rsidR="00EE61E9">
        <w:rPr>
          <w:i/>
          <w:sz w:val="28"/>
        </w:rPr>
        <w:t xml:space="preserve">QF meet people from the industry to give you advice and for possible recruiting. In the QF special </w:t>
      </w:r>
      <w:r w:rsidR="00B2090D">
        <w:rPr>
          <w:i/>
          <w:sz w:val="28"/>
        </w:rPr>
        <w:t>days</w:t>
      </w:r>
      <w:r w:rsidR="00EE61E9">
        <w:rPr>
          <w:i/>
          <w:sz w:val="28"/>
        </w:rPr>
        <w:t xml:space="preserve"> quants and managers will present their company and will take away you or your cv!</w:t>
      </w:r>
    </w:p>
    <w:p w14:paraId="169E3132" w14:textId="77777777" w:rsidR="005A2C41" w:rsidRDefault="005A2C41">
      <w:pPr>
        <w:pStyle w:val="BodyText"/>
        <w:spacing w:before="3"/>
        <w:rPr>
          <w:i/>
          <w:sz w:val="28"/>
        </w:rPr>
      </w:pPr>
    </w:p>
    <w:p w14:paraId="4DD1F81F" w14:textId="5D4CE1E7" w:rsidR="005A2C41" w:rsidRPr="00382B87" w:rsidRDefault="00B2090D">
      <w:pPr>
        <w:pStyle w:val="BodyText"/>
        <w:jc w:val="center"/>
        <w:rPr>
          <w:b/>
          <w:bCs/>
        </w:rPr>
      </w:pPr>
      <w:r>
        <w:rPr>
          <w:b/>
          <w:bCs/>
        </w:rPr>
        <w:t>Thursday</w:t>
      </w:r>
      <w:r w:rsidR="002609B5" w:rsidRPr="00382B87">
        <w:rPr>
          <w:b/>
          <w:bCs/>
        </w:rPr>
        <w:t>,</w:t>
      </w:r>
      <w:r w:rsidR="0054186A">
        <w:rPr>
          <w:b/>
          <w:bCs/>
        </w:rPr>
        <w:t xml:space="preserve"> </w:t>
      </w:r>
      <w:r>
        <w:rPr>
          <w:b/>
          <w:bCs/>
        </w:rPr>
        <w:t>May</w:t>
      </w:r>
      <w:r w:rsidR="00EE61E9" w:rsidRPr="00382B87">
        <w:rPr>
          <w:b/>
          <w:bCs/>
        </w:rPr>
        <w:t xml:space="preserve"> </w:t>
      </w:r>
      <w:r>
        <w:rPr>
          <w:b/>
          <w:bCs/>
        </w:rPr>
        <w:t>16</w:t>
      </w:r>
      <w:proofErr w:type="spellStart"/>
      <w:r w:rsidR="00EE61E9" w:rsidRPr="00382B87">
        <w:rPr>
          <w:b/>
          <w:bCs/>
          <w:position w:val="12"/>
          <w:sz w:val="23"/>
        </w:rPr>
        <w:t>th</w:t>
      </w:r>
      <w:proofErr w:type="spellEnd"/>
      <w:r w:rsidR="00C97D32" w:rsidRPr="00382B87">
        <w:rPr>
          <w:b/>
          <w:bCs/>
        </w:rPr>
        <w:t>, 202</w:t>
      </w:r>
      <w:r w:rsidR="0054186A">
        <w:rPr>
          <w:b/>
          <w:bCs/>
        </w:rPr>
        <w:t>4</w:t>
      </w:r>
    </w:p>
    <w:p w14:paraId="2F229327" w14:textId="79935924" w:rsidR="00D17452" w:rsidRPr="005F3B7E" w:rsidRDefault="002609B5" w:rsidP="00382B87">
      <w:pPr>
        <w:pStyle w:val="BodyText"/>
        <w:tabs>
          <w:tab w:val="left" w:pos="4296"/>
        </w:tabs>
        <w:spacing w:before="197"/>
        <w:jc w:val="center"/>
        <w:rPr>
          <w:lang w:val="en-GB"/>
        </w:rPr>
      </w:pPr>
      <w:r w:rsidRPr="005F3B7E">
        <w:rPr>
          <w:lang w:val="en-GB"/>
        </w:rPr>
        <w:t xml:space="preserve">Online via </w:t>
      </w:r>
      <w:r w:rsidR="007073BC" w:rsidRPr="005F3B7E">
        <w:rPr>
          <w:lang w:val="en-GB"/>
        </w:rPr>
        <w:t xml:space="preserve">Microsoft </w:t>
      </w:r>
      <w:r w:rsidRPr="005F3B7E">
        <w:rPr>
          <w:lang w:val="en-GB"/>
        </w:rPr>
        <w:t>Teams</w:t>
      </w:r>
      <w:r w:rsidR="00EB7152" w:rsidRPr="005F3B7E">
        <w:rPr>
          <w:lang w:val="en-GB"/>
        </w:rPr>
        <w:t xml:space="preserve">  -</w:t>
      </w:r>
      <w:r w:rsidRPr="005F3B7E">
        <w:rPr>
          <w:lang w:val="en-GB"/>
        </w:rPr>
        <w:t xml:space="preserve"> </w:t>
      </w:r>
      <w:r w:rsidR="00F32826" w:rsidRPr="005F3B7E">
        <w:rPr>
          <w:spacing w:val="-2"/>
          <w:lang w:val="en-GB"/>
        </w:rPr>
        <w:t xml:space="preserve"> </w:t>
      </w:r>
      <w:r w:rsidR="00EE61E9" w:rsidRPr="005F3B7E">
        <w:rPr>
          <w:lang w:val="en-GB"/>
        </w:rPr>
        <w:t xml:space="preserve">h </w:t>
      </w:r>
      <w:r w:rsidR="00B2090D">
        <w:rPr>
          <w:lang w:val="en-GB"/>
        </w:rPr>
        <w:t>10</w:t>
      </w:r>
      <w:r w:rsidR="00EE61E9" w:rsidRPr="005F3B7E">
        <w:rPr>
          <w:lang w:val="en-GB"/>
        </w:rPr>
        <w:t xml:space="preserve">:00 </w:t>
      </w:r>
      <w:r w:rsidR="007073BC" w:rsidRPr="005F3B7E">
        <w:rPr>
          <w:lang w:val="en-GB"/>
        </w:rPr>
        <w:t xml:space="preserve">am </w:t>
      </w:r>
      <w:r w:rsidR="00D166B9" w:rsidRPr="005F3B7E">
        <w:rPr>
          <w:lang w:val="en-GB"/>
        </w:rPr>
        <w:t>–</w:t>
      </w:r>
      <w:r w:rsidR="00EE61E9" w:rsidRPr="005F3B7E">
        <w:rPr>
          <w:spacing w:val="-2"/>
          <w:lang w:val="en-GB"/>
        </w:rPr>
        <w:t xml:space="preserve"> </w:t>
      </w:r>
      <w:r w:rsidR="00EE61E9" w:rsidRPr="005F3B7E">
        <w:rPr>
          <w:lang w:val="en-GB"/>
        </w:rPr>
        <w:t>1</w:t>
      </w:r>
      <w:r w:rsidR="00B2090D">
        <w:rPr>
          <w:lang w:val="en-GB"/>
        </w:rPr>
        <w:t>2</w:t>
      </w:r>
      <w:r w:rsidR="00EE61E9" w:rsidRPr="005F3B7E">
        <w:rPr>
          <w:lang w:val="en-GB"/>
        </w:rPr>
        <w:t>:00</w:t>
      </w:r>
      <w:r w:rsidR="007073BC" w:rsidRPr="005F3B7E">
        <w:rPr>
          <w:lang w:val="en-GB"/>
        </w:rPr>
        <w:t xml:space="preserve"> am</w:t>
      </w:r>
    </w:p>
    <w:p w14:paraId="49ABE243" w14:textId="4BA47C44" w:rsidR="00382B87" w:rsidRDefault="00B2090D" w:rsidP="00382B87">
      <w:pPr>
        <w:spacing w:before="105"/>
        <w:ind w:left="2684" w:right="2683"/>
        <w:jc w:val="center"/>
        <w:rPr>
          <w:b/>
          <w:i/>
          <w:sz w:val="48"/>
          <w:szCs w:val="48"/>
          <w:lang w:val="de-DE"/>
        </w:rPr>
      </w:pPr>
      <w:r>
        <w:rPr>
          <w:b/>
          <w:i/>
          <w:noProof/>
          <w:sz w:val="44"/>
          <w:szCs w:val="44"/>
          <w:lang w:val="de-DE" w:eastAsia="it-IT" w:bidi="ar-SA"/>
        </w:rPr>
        <w:t>Axyon.AI</w:t>
      </w:r>
      <w:r w:rsidR="00EB7152" w:rsidRPr="00EE13E4">
        <w:rPr>
          <w:b/>
          <w:i/>
          <w:noProof/>
          <w:sz w:val="44"/>
          <w:szCs w:val="44"/>
          <w:lang w:val="de-DE" w:eastAsia="it-IT" w:bidi="ar-SA"/>
        </w:rPr>
        <w:t xml:space="preserve"> </w:t>
      </w:r>
      <w:proofErr w:type="spellStart"/>
      <w:r w:rsidR="00EE61E9" w:rsidRPr="00EE13E4">
        <w:rPr>
          <w:b/>
          <w:i/>
          <w:sz w:val="48"/>
          <w:szCs w:val="48"/>
          <w:lang w:val="de-DE"/>
        </w:rPr>
        <w:t>meets</w:t>
      </w:r>
      <w:proofErr w:type="spellEnd"/>
      <w:r w:rsidR="0054186A">
        <w:rPr>
          <w:b/>
          <w:i/>
          <w:sz w:val="48"/>
          <w:szCs w:val="48"/>
          <w:lang w:val="de-DE"/>
        </w:rPr>
        <w:t xml:space="preserve"> </w:t>
      </w:r>
      <w:proofErr w:type="spellStart"/>
      <w:r w:rsidR="0054186A">
        <w:rPr>
          <w:b/>
          <w:i/>
          <w:sz w:val="48"/>
          <w:szCs w:val="48"/>
          <w:lang w:val="de-DE"/>
        </w:rPr>
        <w:t>GrEnFIn</w:t>
      </w:r>
      <w:proofErr w:type="spellEnd"/>
      <w:r w:rsidR="0054186A">
        <w:rPr>
          <w:b/>
          <w:i/>
          <w:sz w:val="48"/>
          <w:szCs w:val="48"/>
          <w:lang w:val="de-DE"/>
        </w:rPr>
        <w:t xml:space="preserve"> and</w:t>
      </w:r>
      <w:r w:rsidR="00EE61E9" w:rsidRPr="00EE13E4">
        <w:rPr>
          <w:b/>
          <w:i/>
          <w:sz w:val="48"/>
          <w:szCs w:val="48"/>
          <w:lang w:val="de-DE"/>
        </w:rPr>
        <w:t xml:space="preserve"> QF</w:t>
      </w:r>
    </w:p>
    <w:p w14:paraId="4089FCEF" w14:textId="77777777" w:rsidR="00382B87" w:rsidRPr="00382B87" w:rsidRDefault="00382B87" w:rsidP="00382B87">
      <w:pPr>
        <w:spacing w:before="105"/>
        <w:ind w:left="2684" w:right="2683"/>
        <w:jc w:val="center"/>
        <w:rPr>
          <w:b/>
          <w:i/>
          <w:sz w:val="13"/>
          <w:szCs w:val="13"/>
          <w:lang w:val="de-DE"/>
        </w:rPr>
      </w:pPr>
    </w:p>
    <w:p w14:paraId="05A9CFC3" w14:textId="3CDBE731" w:rsidR="00382B87" w:rsidRPr="00382B87" w:rsidRDefault="00B2090D" w:rsidP="00B2090D">
      <w:pPr>
        <w:widowControl/>
        <w:shd w:val="clear" w:color="auto" w:fill="FFFFFF"/>
        <w:autoSpaceDE/>
        <w:autoSpaceDN/>
        <w:ind w:left="2684" w:right="2683"/>
        <w:jc w:val="both"/>
        <w:textAlignment w:val="baseline"/>
        <w:rPr>
          <w:rFonts w:eastAsia="Times New Roman"/>
          <w:color w:val="242424"/>
          <w:lang w:val="it-IT" w:eastAsia="it-IT" w:bidi="ar-SA"/>
        </w:rPr>
      </w:pPr>
      <w:r>
        <w:rPr>
          <w:rFonts w:ascii="inherit" w:eastAsia="Times New Roman" w:hAnsi="inherit"/>
          <w:b/>
          <w:bCs/>
          <w:i/>
          <w:iCs/>
          <w:noProof/>
          <w:color w:val="000000"/>
          <w:sz w:val="28"/>
          <w:szCs w:val="28"/>
          <w:bdr w:val="none" w:sz="0" w:space="0" w:color="auto" w:frame="1"/>
          <w:shd w:val="clear" w:color="auto" w:fill="FFFFFF"/>
          <w:lang w:val="it-IT" w:eastAsia="it-IT" w:bidi="ar-SA"/>
        </w:rPr>
        <w:drawing>
          <wp:inline distT="0" distB="0" distL="0" distR="0" wp14:anchorId="5070E5EB" wp14:editId="0B8DB403">
            <wp:extent cx="3861342" cy="722376"/>
            <wp:effectExtent l="0" t="0" r="0" b="1905"/>
            <wp:docPr id="16321519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151922" name="Picture 1632151922"/>
                    <pic:cNvPicPr/>
                  </pic:nvPicPr>
                  <pic:blipFill>
                    <a:blip r:embed="rId6">
                      <a:extLst>
                        <a:ext uri="{28A0092B-C50C-407E-A947-70E740481C1C}">
                          <a14:useLocalDpi xmlns:a14="http://schemas.microsoft.com/office/drawing/2010/main" val="0"/>
                        </a:ext>
                      </a:extLst>
                    </a:blip>
                    <a:stretch>
                      <a:fillRect/>
                    </a:stretch>
                  </pic:blipFill>
                  <pic:spPr>
                    <a:xfrm>
                      <a:off x="0" y="0"/>
                      <a:ext cx="3865520" cy="723158"/>
                    </a:xfrm>
                    <a:prstGeom prst="rect">
                      <a:avLst/>
                    </a:prstGeom>
                  </pic:spPr>
                </pic:pic>
              </a:graphicData>
            </a:graphic>
          </wp:inline>
        </w:drawing>
      </w:r>
      <w:r w:rsidR="00382B87" w:rsidRPr="00B2090D">
        <w:rPr>
          <w:rFonts w:ascii="inherit" w:eastAsia="Times New Roman" w:hAnsi="inherit"/>
          <w:b/>
          <w:bCs/>
          <w:i/>
          <w:iCs/>
          <w:color w:val="000000"/>
          <w:sz w:val="28"/>
          <w:szCs w:val="28"/>
          <w:bdr w:val="none" w:sz="0" w:space="0" w:color="auto" w:frame="1"/>
          <w:shd w:val="clear" w:color="auto" w:fill="FFFFFF"/>
          <w:lang w:val="it-IT" w:eastAsia="it-IT" w:bidi="ar-SA"/>
        </w:rPr>
        <w:br/>
      </w:r>
    </w:p>
    <w:p w14:paraId="7FB3A6F0" w14:textId="0151F08C" w:rsidR="00382B87" w:rsidRDefault="00B2090D" w:rsidP="0054186A">
      <w:pPr>
        <w:widowControl/>
        <w:shd w:val="clear" w:color="auto" w:fill="FFFFFF"/>
        <w:autoSpaceDE/>
        <w:autoSpaceDN/>
        <w:jc w:val="center"/>
        <w:textAlignment w:val="baseline"/>
        <w:rPr>
          <w:rFonts w:asciiTheme="minorHAnsi" w:eastAsia="Times New Roman" w:hAnsiTheme="minorHAnsi" w:cstheme="minorHAnsi"/>
          <w:b/>
          <w:bCs/>
          <w:i/>
          <w:iCs/>
          <w:color w:val="242424"/>
          <w:sz w:val="24"/>
          <w:szCs w:val="24"/>
          <w:bdr w:val="none" w:sz="0" w:space="0" w:color="auto" w:frame="1"/>
          <w:shd w:val="clear" w:color="auto" w:fill="FFFFFF"/>
          <w:lang w:val="it-IT" w:eastAsia="it-IT" w:bidi="ar-SA"/>
        </w:rPr>
      </w:pPr>
      <w:r>
        <w:rPr>
          <w:rFonts w:asciiTheme="minorHAnsi" w:eastAsia="Times New Roman" w:hAnsiTheme="minorHAnsi" w:cstheme="minorHAnsi"/>
          <w:b/>
          <w:bCs/>
          <w:i/>
          <w:iCs/>
          <w:color w:val="242424"/>
          <w:sz w:val="24"/>
          <w:szCs w:val="24"/>
          <w:bdr w:val="none" w:sz="0" w:space="0" w:color="auto" w:frame="1"/>
          <w:shd w:val="clear" w:color="auto" w:fill="FFFFFF"/>
          <w:lang w:val="it-IT" w:eastAsia="it-IT" w:bidi="ar-SA"/>
        </w:rPr>
        <w:t xml:space="preserve">   MIRKO SAVASTA</w:t>
      </w:r>
      <w:r>
        <w:rPr>
          <w:rFonts w:asciiTheme="minorHAnsi" w:eastAsia="Times New Roman" w:hAnsiTheme="minorHAnsi" w:cstheme="minorHAnsi"/>
          <w:b/>
          <w:bCs/>
          <w:i/>
          <w:iCs/>
          <w:color w:val="242424"/>
          <w:sz w:val="24"/>
          <w:szCs w:val="24"/>
          <w:bdr w:val="none" w:sz="0" w:space="0" w:color="auto" w:frame="1"/>
          <w:shd w:val="clear" w:color="auto" w:fill="FFFFFF"/>
          <w:lang w:val="it-IT" w:eastAsia="it-IT" w:bidi="ar-SA"/>
        </w:rPr>
        <w:tab/>
      </w:r>
      <w:r>
        <w:rPr>
          <w:rFonts w:asciiTheme="minorHAnsi" w:eastAsia="Times New Roman" w:hAnsiTheme="minorHAnsi" w:cstheme="minorHAnsi"/>
          <w:b/>
          <w:bCs/>
          <w:i/>
          <w:iCs/>
          <w:color w:val="242424"/>
          <w:sz w:val="24"/>
          <w:szCs w:val="24"/>
          <w:bdr w:val="none" w:sz="0" w:space="0" w:color="auto" w:frame="1"/>
          <w:shd w:val="clear" w:color="auto" w:fill="FFFFFF"/>
          <w:lang w:val="it-IT" w:eastAsia="it-IT" w:bidi="ar-SA"/>
        </w:rPr>
        <w:tab/>
      </w:r>
      <w:r>
        <w:rPr>
          <w:rFonts w:asciiTheme="minorHAnsi" w:eastAsia="Times New Roman" w:hAnsiTheme="minorHAnsi" w:cstheme="minorHAnsi"/>
          <w:b/>
          <w:bCs/>
          <w:i/>
          <w:iCs/>
          <w:color w:val="242424"/>
          <w:sz w:val="24"/>
          <w:szCs w:val="24"/>
          <w:bdr w:val="none" w:sz="0" w:space="0" w:color="auto" w:frame="1"/>
          <w:shd w:val="clear" w:color="auto" w:fill="FFFFFF"/>
          <w:lang w:val="it-IT" w:eastAsia="it-IT" w:bidi="ar-SA"/>
        </w:rPr>
        <w:tab/>
      </w:r>
      <w:r>
        <w:rPr>
          <w:rFonts w:asciiTheme="minorHAnsi" w:eastAsia="Times New Roman" w:hAnsiTheme="minorHAnsi" w:cstheme="minorHAnsi"/>
          <w:b/>
          <w:bCs/>
          <w:i/>
          <w:iCs/>
          <w:color w:val="242424"/>
          <w:sz w:val="24"/>
          <w:szCs w:val="24"/>
          <w:bdr w:val="none" w:sz="0" w:space="0" w:color="auto" w:frame="1"/>
          <w:shd w:val="clear" w:color="auto" w:fill="FFFFFF"/>
          <w:lang w:val="it-IT" w:eastAsia="it-IT" w:bidi="ar-SA"/>
        </w:rPr>
        <w:tab/>
      </w:r>
      <w:r>
        <w:rPr>
          <w:rFonts w:asciiTheme="minorHAnsi" w:eastAsia="Times New Roman" w:hAnsiTheme="minorHAnsi" w:cstheme="minorHAnsi"/>
          <w:b/>
          <w:bCs/>
          <w:i/>
          <w:iCs/>
          <w:color w:val="242424"/>
          <w:sz w:val="24"/>
          <w:szCs w:val="24"/>
          <w:bdr w:val="none" w:sz="0" w:space="0" w:color="auto" w:frame="1"/>
          <w:shd w:val="clear" w:color="auto" w:fill="FFFFFF"/>
          <w:lang w:val="it-IT" w:eastAsia="it-IT" w:bidi="ar-SA"/>
        </w:rPr>
        <w:tab/>
        <w:t xml:space="preserve">         LUIGI BATTISTONI</w:t>
      </w:r>
    </w:p>
    <w:p w14:paraId="2B229F54" w14:textId="275F2520" w:rsidR="00B2090D" w:rsidRPr="00B2090D" w:rsidRDefault="00B2090D" w:rsidP="0054186A">
      <w:pPr>
        <w:widowControl/>
        <w:shd w:val="clear" w:color="auto" w:fill="FFFFFF"/>
        <w:autoSpaceDE/>
        <w:autoSpaceDN/>
        <w:jc w:val="center"/>
        <w:textAlignment w:val="baseline"/>
        <w:rPr>
          <w:rFonts w:ascii="inherit" w:eastAsia="Times New Roman" w:hAnsi="inherit"/>
          <w:b/>
          <w:bCs/>
          <w:color w:val="000000"/>
          <w:bdr w:val="none" w:sz="0" w:space="0" w:color="auto" w:frame="1"/>
          <w:shd w:val="clear" w:color="auto" w:fill="FFFFFF"/>
          <w:lang w:eastAsia="it-IT" w:bidi="ar-SA"/>
        </w:rPr>
      </w:pPr>
      <w:r w:rsidRPr="00B2090D">
        <w:rPr>
          <w:rFonts w:asciiTheme="minorHAnsi" w:eastAsia="Times New Roman" w:hAnsiTheme="minorHAnsi" w:cstheme="minorHAnsi"/>
          <w:b/>
          <w:bCs/>
          <w:i/>
          <w:iCs/>
          <w:color w:val="242424"/>
          <w:sz w:val="24"/>
          <w:szCs w:val="24"/>
          <w:bdr w:val="none" w:sz="0" w:space="0" w:color="auto" w:frame="1"/>
          <w:shd w:val="clear" w:color="auto" w:fill="FFFFFF"/>
          <w:lang w:eastAsia="it-IT" w:bidi="ar-SA"/>
        </w:rPr>
        <w:t xml:space="preserve">Head of Quant </w:t>
      </w:r>
      <w:r>
        <w:rPr>
          <w:rFonts w:asciiTheme="minorHAnsi" w:eastAsia="Times New Roman" w:hAnsiTheme="minorHAnsi" w:cstheme="minorHAnsi"/>
          <w:b/>
          <w:bCs/>
          <w:i/>
          <w:iCs/>
          <w:color w:val="242424"/>
          <w:sz w:val="24"/>
          <w:szCs w:val="24"/>
          <w:bdr w:val="none" w:sz="0" w:space="0" w:color="auto" w:frame="1"/>
          <w:shd w:val="clear" w:color="auto" w:fill="FFFFFF"/>
          <w:lang w:eastAsia="it-IT" w:bidi="ar-SA"/>
        </w:rPr>
        <w:t>R</w:t>
      </w:r>
      <w:r w:rsidRPr="00B2090D">
        <w:rPr>
          <w:rFonts w:asciiTheme="minorHAnsi" w:eastAsia="Times New Roman" w:hAnsiTheme="minorHAnsi" w:cstheme="minorHAnsi"/>
          <w:b/>
          <w:bCs/>
          <w:i/>
          <w:iCs/>
          <w:color w:val="242424"/>
          <w:sz w:val="24"/>
          <w:szCs w:val="24"/>
          <w:bdr w:val="none" w:sz="0" w:space="0" w:color="auto" w:frame="1"/>
          <w:shd w:val="clear" w:color="auto" w:fill="FFFFFF"/>
          <w:lang w:eastAsia="it-IT" w:bidi="ar-SA"/>
        </w:rPr>
        <w:t>esearch</w:t>
      </w:r>
      <w:r w:rsidRPr="00B2090D">
        <w:rPr>
          <w:rFonts w:asciiTheme="minorHAnsi" w:eastAsia="Times New Roman" w:hAnsiTheme="minorHAnsi" w:cstheme="minorHAnsi"/>
          <w:b/>
          <w:bCs/>
          <w:i/>
          <w:iCs/>
          <w:color w:val="242424"/>
          <w:sz w:val="24"/>
          <w:szCs w:val="24"/>
          <w:bdr w:val="none" w:sz="0" w:space="0" w:color="auto" w:frame="1"/>
          <w:shd w:val="clear" w:color="auto" w:fill="FFFFFF"/>
          <w:lang w:eastAsia="it-IT" w:bidi="ar-SA"/>
        </w:rPr>
        <w:tab/>
      </w:r>
      <w:r w:rsidRPr="00B2090D">
        <w:rPr>
          <w:rFonts w:asciiTheme="minorHAnsi" w:eastAsia="Times New Roman" w:hAnsiTheme="minorHAnsi" w:cstheme="minorHAnsi"/>
          <w:b/>
          <w:bCs/>
          <w:i/>
          <w:iCs/>
          <w:color w:val="242424"/>
          <w:sz w:val="24"/>
          <w:szCs w:val="24"/>
          <w:bdr w:val="none" w:sz="0" w:space="0" w:color="auto" w:frame="1"/>
          <w:shd w:val="clear" w:color="auto" w:fill="FFFFFF"/>
          <w:lang w:eastAsia="it-IT" w:bidi="ar-SA"/>
        </w:rPr>
        <w:tab/>
      </w:r>
      <w:r>
        <w:rPr>
          <w:rFonts w:asciiTheme="minorHAnsi" w:eastAsia="Times New Roman" w:hAnsiTheme="minorHAnsi" w:cstheme="minorHAnsi"/>
          <w:b/>
          <w:bCs/>
          <w:i/>
          <w:iCs/>
          <w:color w:val="242424"/>
          <w:sz w:val="24"/>
          <w:szCs w:val="24"/>
          <w:bdr w:val="none" w:sz="0" w:space="0" w:color="auto" w:frame="1"/>
          <w:shd w:val="clear" w:color="auto" w:fill="FFFFFF"/>
          <w:lang w:eastAsia="it-IT" w:bidi="ar-SA"/>
        </w:rPr>
        <w:tab/>
        <w:t xml:space="preserve">                        </w:t>
      </w:r>
      <w:r w:rsidRPr="00B2090D">
        <w:rPr>
          <w:rFonts w:asciiTheme="minorHAnsi" w:eastAsia="Times New Roman" w:hAnsiTheme="minorHAnsi" w:cstheme="minorHAnsi"/>
          <w:b/>
          <w:bCs/>
          <w:i/>
          <w:iCs/>
          <w:color w:val="242424"/>
          <w:sz w:val="24"/>
          <w:szCs w:val="24"/>
          <w:bdr w:val="none" w:sz="0" w:space="0" w:color="auto" w:frame="1"/>
          <w:shd w:val="clear" w:color="auto" w:fill="FFFFFF"/>
          <w:lang w:eastAsia="it-IT" w:bidi="ar-SA"/>
        </w:rPr>
        <w:t>Quan</w:t>
      </w:r>
      <w:r>
        <w:rPr>
          <w:rFonts w:asciiTheme="minorHAnsi" w:eastAsia="Times New Roman" w:hAnsiTheme="minorHAnsi" w:cstheme="minorHAnsi"/>
          <w:b/>
          <w:bCs/>
          <w:i/>
          <w:iCs/>
          <w:color w:val="242424"/>
          <w:sz w:val="24"/>
          <w:szCs w:val="24"/>
          <w:bdr w:val="none" w:sz="0" w:space="0" w:color="auto" w:frame="1"/>
          <w:shd w:val="clear" w:color="auto" w:fill="FFFFFF"/>
          <w:lang w:eastAsia="it-IT" w:bidi="ar-SA"/>
        </w:rPr>
        <w:t>t Researcher</w:t>
      </w:r>
    </w:p>
    <w:p w14:paraId="7BBE62DD" w14:textId="77777777" w:rsidR="00382B87" w:rsidRDefault="00382B87" w:rsidP="0054186A">
      <w:pPr>
        <w:widowControl/>
        <w:shd w:val="clear" w:color="auto" w:fill="FFFFFF"/>
        <w:autoSpaceDE/>
        <w:autoSpaceDN/>
        <w:jc w:val="center"/>
        <w:textAlignment w:val="baseline"/>
        <w:rPr>
          <w:rFonts w:eastAsia="Times New Roman"/>
          <w:color w:val="242424"/>
          <w:lang w:eastAsia="it-IT" w:bidi="ar-SA"/>
        </w:rPr>
      </w:pPr>
    </w:p>
    <w:p w14:paraId="4DF10782" w14:textId="77777777" w:rsidR="00B2090D" w:rsidRDefault="00B2090D" w:rsidP="0054186A">
      <w:pPr>
        <w:widowControl/>
        <w:shd w:val="clear" w:color="auto" w:fill="FFFFFF"/>
        <w:autoSpaceDE/>
        <w:autoSpaceDN/>
        <w:jc w:val="center"/>
        <w:textAlignment w:val="baseline"/>
        <w:rPr>
          <w:rFonts w:eastAsia="Times New Roman"/>
          <w:color w:val="242424"/>
          <w:lang w:eastAsia="it-IT" w:bidi="ar-SA"/>
        </w:rPr>
      </w:pPr>
    </w:p>
    <w:p w14:paraId="225C80C0" w14:textId="77777777" w:rsidR="00B2090D" w:rsidRPr="00B2090D" w:rsidRDefault="00B2090D" w:rsidP="0054186A">
      <w:pPr>
        <w:widowControl/>
        <w:shd w:val="clear" w:color="auto" w:fill="FFFFFF"/>
        <w:autoSpaceDE/>
        <w:autoSpaceDN/>
        <w:jc w:val="center"/>
        <w:textAlignment w:val="baseline"/>
        <w:rPr>
          <w:rFonts w:eastAsia="Times New Roman"/>
          <w:color w:val="242424"/>
          <w:lang w:eastAsia="it-IT" w:bidi="ar-SA"/>
        </w:rPr>
      </w:pPr>
    </w:p>
    <w:p w14:paraId="2A183AFA" w14:textId="7A4A8873" w:rsidR="00382B87" w:rsidRPr="00B2090D" w:rsidRDefault="00382B87" w:rsidP="00382B87">
      <w:pPr>
        <w:widowControl/>
        <w:shd w:val="clear" w:color="auto" w:fill="FFFFFF"/>
        <w:autoSpaceDE/>
        <w:autoSpaceDN/>
        <w:ind w:left="106"/>
        <w:jc w:val="center"/>
        <w:textAlignment w:val="baseline"/>
        <w:rPr>
          <w:rFonts w:eastAsia="Times New Roman"/>
          <w:color w:val="242424"/>
          <w:lang w:eastAsia="it-IT" w:bidi="ar-SA"/>
        </w:rPr>
      </w:pPr>
      <w:r w:rsidRPr="00B2090D">
        <w:rPr>
          <w:rFonts w:ascii="inherit" w:eastAsia="Times New Roman" w:hAnsi="inherit"/>
          <w:b/>
          <w:bCs/>
          <w:i/>
          <w:iCs/>
          <w:color w:val="000000"/>
          <w:sz w:val="28"/>
          <w:szCs w:val="28"/>
          <w:bdr w:val="none" w:sz="0" w:space="0" w:color="auto" w:frame="1"/>
          <w:shd w:val="clear" w:color="auto" w:fill="FFFFFF"/>
          <w:lang w:eastAsia="it-IT" w:bidi="ar-SA"/>
        </w:rPr>
        <w:t xml:space="preserve">ABOUT </w:t>
      </w:r>
      <w:r w:rsidR="00B2090D" w:rsidRPr="00B2090D">
        <w:rPr>
          <w:rFonts w:ascii="inherit" w:eastAsia="Times New Roman" w:hAnsi="inherit"/>
          <w:b/>
          <w:bCs/>
          <w:i/>
          <w:iCs/>
          <w:color w:val="000000"/>
          <w:sz w:val="28"/>
          <w:szCs w:val="28"/>
          <w:bdr w:val="none" w:sz="0" w:space="0" w:color="auto" w:frame="1"/>
          <w:shd w:val="clear" w:color="auto" w:fill="FFFFFF"/>
          <w:lang w:eastAsia="it-IT" w:bidi="ar-SA"/>
        </w:rPr>
        <w:t>AXYON AI</w:t>
      </w:r>
    </w:p>
    <w:p w14:paraId="7E9B50F9" w14:textId="6D2EA2B3" w:rsidR="00382B87" w:rsidRPr="00B2090D" w:rsidRDefault="00382B87" w:rsidP="00382B87">
      <w:pPr>
        <w:widowControl/>
        <w:shd w:val="clear" w:color="auto" w:fill="FFFFFF"/>
        <w:autoSpaceDE/>
        <w:autoSpaceDN/>
        <w:ind w:left="106"/>
        <w:jc w:val="center"/>
        <w:textAlignment w:val="baseline"/>
        <w:rPr>
          <w:rFonts w:eastAsia="Times New Roman"/>
          <w:color w:val="242424"/>
          <w:lang w:eastAsia="it-IT" w:bidi="ar-SA"/>
        </w:rPr>
      </w:pPr>
    </w:p>
    <w:p w14:paraId="1477F612" w14:textId="77777777" w:rsidR="00B2090D" w:rsidRPr="00B2090D" w:rsidRDefault="00B2090D" w:rsidP="00B2090D">
      <w:pPr>
        <w:pStyle w:val="BodyText"/>
        <w:ind w:left="106" w:right="101"/>
        <w:jc w:val="center"/>
        <w:rPr>
          <w:rFonts w:ascii="inherit" w:eastAsia="Times New Roman" w:hAnsi="inherit"/>
          <w:i/>
          <w:iCs/>
          <w:color w:val="242424"/>
          <w:sz w:val="22"/>
          <w:szCs w:val="21"/>
          <w:bdr w:val="none" w:sz="0" w:space="0" w:color="auto" w:frame="1"/>
          <w:lang w:val="en-IT" w:eastAsia="it-IT" w:bidi="ar-SA"/>
        </w:rPr>
      </w:pPr>
      <w:r w:rsidRPr="00B2090D">
        <w:rPr>
          <w:rFonts w:ascii="inherit" w:eastAsia="Times New Roman" w:hAnsi="inherit"/>
          <w:i/>
          <w:iCs/>
          <w:color w:val="242424"/>
          <w:sz w:val="22"/>
          <w:szCs w:val="21"/>
          <w:bdr w:val="none" w:sz="0" w:space="0" w:color="auto" w:frame="1"/>
          <w:lang w:val="en-IT" w:eastAsia="it-IT" w:bidi="ar-SA"/>
        </w:rPr>
        <w:t>Axyon AI is a fintech company on a mission to bring asset managers to the future with superior and accurate AI predictive solutions. The company helps uncover alpha opportunities with AI through its optimised indices on equities and ETFs and AI-powered asset rankings. Axyon AI is proud to be one of the world’s most innovative AI technology providers for financial services, being one of the few to experiment with Quantum computing applications to the investment management sector and included in the AIFINTECH100 for 2023.</w:t>
      </w:r>
    </w:p>
    <w:p w14:paraId="5927D0D4" w14:textId="77777777" w:rsidR="00B2090D" w:rsidRPr="00B2090D" w:rsidRDefault="00B2090D" w:rsidP="00B2090D">
      <w:pPr>
        <w:pStyle w:val="BodyText"/>
        <w:ind w:left="106" w:right="101"/>
        <w:jc w:val="center"/>
        <w:rPr>
          <w:rFonts w:ascii="inherit" w:eastAsia="Times New Roman" w:hAnsi="inherit"/>
          <w:i/>
          <w:iCs/>
          <w:color w:val="242424"/>
          <w:sz w:val="22"/>
          <w:szCs w:val="21"/>
          <w:bdr w:val="none" w:sz="0" w:space="0" w:color="auto" w:frame="1"/>
          <w:lang w:val="en-IT" w:eastAsia="it-IT" w:bidi="ar-SA"/>
        </w:rPr>
      </w:pPr>
      <w:r w:rsidRPr="00B2090D">
        <w:rPr>
          <w:rFonts w:ascii="inherit" w:eastAsia="Times New Roman" w:hAnsi="inherit"/>
          <w:i/>
          <w:iCs/>
          <w:color w:val="242424"/>
          <w:sz w:val="22"/>
          <w:szCs w:val="21"/>
          <w:bdr w:val="none" w:sz="0" w:space="0" w:color="auto" w:frame="1"/>
          <w:lang w:val="en-IT" w:eastAsia="it-IT" w:bidi="ar-SA"/>
        </w:rPr>
        <w:t>Learn more at </w:t>
      </w:r>
      <w:hyperlink r:id="rId7" w:tgtFrame="_blank" w:history="1">
        <w:r w:rsidRPr="00B2090D">
          <w:rPr>
            <w:rStyle w:val="Hyperlink"/>
            <w:rFonts w:ascii="inherit" w:eastAsia="Times New Roman" w:hAnsi="inherit"/>
            <w:i/>
            <w:iCs/>
            <w:sz w:val="22"/>
            <w:szCs w:val="21"/>
            <w:bdr w:val="none" w:sz="0" w:space="0" w:color="auto" w:frame="1"/>
            <w:lang w:val="en-IT" w:eastAsia="it-IT" w:bidi="ar-SA"/>
          </w:rPr>
          <w:t>https://axyon.ai</w:t>
        </w:r>
      </w:hyperlink>
      <w:r w:rsidRPr="00B2090D">
        <w:rPr>
          <w:rFonts w:ascii="inherit" w:eastAsia="Times New Roman" w:hAnsi="inherit"/>
          <w:i/>
          <w:iCs/>
          <w:color w:val="242424"/>
          <w:sz w:val="22"/>
          <w:szCs w:val="21"/>
          <w:bdr w:val="none" w:sz="0" w:space="0" w:color="auto" w:frame="1"/>
          <w:lang w:val="en-IT" w:eastAsia="it-IT" w:bidi="ar-SA"/>
        </w:rPr>
        <w:t> and follow us on </w:t>
      </w:r>
      <w:hyperlink r:id="rId8" w:tgtFrame="_blank" w:history="1">
        <w:r w:rsidRPr="00B2090D">
          <w:rPr>
            <w:rStyle w:val="Hyperlink"/>
            <w:rFonts w:ascii="inherit" w:eastAsia="Times New Roman" w:hAnsi="inherit"/>
            <w:i/>
            <w:iCs/>
            <w:sz w:val="22"/>
            <w:szCs w:val="21"/>
            <w:bdr w:val="none" w:sz="0" w:space="0" w:color="auto" w:frame="1"/>
            <w:lang w:val="en-IT" w:eastAsia="it-IT" w:bidi="ar-SA"/>
          </w:rPr>
          <w:t>LinkedIn</w:t>
        </w:r>
      </w:hyperlink>
      <w:r w:rsidRPr="00B2090D">
        <w:rPr>
          <w:rFonts w:ascii="inherit" w:eastAsia="Times New Roman" w:hAnsi="inherit"/>
          <w:i/>
          <w:iCs/>
          <w:color w:val="242424"/>
          <w:sz w:val="22"/>
          <w:szCs w:val="21"/>
          <w:bdr w:val="none" w:sz="0" w:space="0" w:color="auto" w:frame="1"/>
          <w:lang w:val="en-IT" w:eastAsia="it-IT" w:bidi="ar-SA"/>
        </w:rPr>
        <w:t>.</w:t>
      </w:r>
    </w:p>
    <w:p w14:paraId="546353AD" w14:textId="77777777" w:rsidR="00B2090D" w:rsidRDefault="00B2090D" w:rsidP="00B2090D">
      <w:pPr>
        <w:pStyle w:val="BodyText"/>
        <w:ind w:left="106" w:right="101"/>
        <w:jc w:val="center"/>
        <w:rPr>
          <w:rFonts w:ascii="inherit" w:eastAsia="Times New Roman" w:hAnsi="inherit"/>
          <w:i/>
          <w:iCs/>
          <w:color w:val="242424"/>
          <w:sz w:val="20"/>
          <w:szCs w:val="20"/>
          <w:bdr w:val="none" w:sz="0" w:space="0" w:color="auto" w:frame="1"/>
          <w:lang w:val="en-IT" w:eastAsia="it-IT" w:bidi="ar-SA"/>
        </w:rPr>
      </w:pPr>
    </w:p>
    <w:p w14:paraId="664CE285" w14:textId="77777777" w:rsidR="00B2090D" w:rsidRDefault="00B2090D" w:rsidP="00B2090D">
      <w:pPr>
        <w:pStyle w:val="BodyText"/>
        <w:ind w:left="106" w:right="101"/>
        <w:jc w:val="center"/>
        <w:rPr>
          <w:rFonts w:ascii="inherit" w:eastAsia="Times New Roman" w:hAnsi="inherit"/>
          <w:i/>
          <w:iCs/>
          <w:color w:val="242424"/>
          <w:sz w:val="20"/>
          <w:szCs w:val="20"/>
          <w:bdr w:val="none" w:sz="0" w:space="0" w:color="auto" w:frame="1"/>
          <w:lang w:val="en-IT" w:eastAsia="it-IT" w:bidi="ar-SA"/>
        </w:rPr>
      </w:pPr>
    </w:p>
    <w:p w14:paraId="0C972882" w14:textId="77777777" w:rsidR="00B2090D" w:rsidRPr="00B2090D" w:rsidRDefault="00B2090D" w:rsidP="00B2090D">
      <w:pPr>
        <w:pStyle w:val="BodyText"/>
        <w:ind w:left="106" w:right="101"/>
        <w:jc w:val="center"/>
        <w:rPr>
          <w:rFonts w:ascii="inherit" w:eastAsia="Times New Roman" w:hAnsi="inherit"/>
          <w:i/>
          <w:iCs/>
          <w:color w:val="242424"/>
          <w:sz w:val="20"/>
          <w:szCs w:val="20"/>
          <w:bdr w:val="none" w:sz="0" w:space="0" w:color="auto" w:frame="1"/>
          <w:lang w:val="en-IT" w:eastAsia="it-IT" w:bidi="ar-SA"/>
        </w:rPr>
      </w:pPr>
    </w:p>
    <w:p w14:paraId="1A3B40D1" w14:textId="77777777" w:rsidR="005A2C41" w:rsidRDefault="00EE61E9" w:rsidP="007073BC">
      <w:pPr>
        <w:pStyle w:val="BodyText"/>
        <w:ind w:left="106" w:right="101"/>
        <w:jc w:val="center"/>
        <w:rPr>
          <w:sz w:val="44"/>
          <w:szCs w:val="44"/>
        </w:rPr>
      </w:pPr>
      <w:r w:rsidRPr="00D17452">
        <w:rPr>
          <w:sz w:val="44"/>
          <w:szCs w:val="44"/>
        </w:rPr>
        <w:t>Be there or be square!</w:t>
      </w:r>
    </w:p>
    <w:p w14:paraId="6C20EA67" w14:textId="77777777" w:rsidR="00B2090D" w:rsidRPr="00B2090D" w:rsidRDefault="00B2090D" w:rsidP="007073BC">
      <w:pPr>
        <w:pStyle w:val="BodyText"/>
        <w:ind w:left="106" w:right="101"/>
        <w:jc w:val="center"/>
        <w:rPr>
          <w:sz w:val="40"/>
          <w:szCs w:val="40"/>
        </w:rPr>
      </w:pPr>
    </w:p>
    <w:p w14:paraId="716AE219" w14:textId="24D1B522" w:rsidR="00B2090D" w:rsidRPr="00B2090D" w:rsidRDefault="00B2090D" w:rsidP="00B2090D">
      <w:pPr>
        <w:pStyle w:val="BodyText"/>
        <w:ind w:left="106" w:right="101"/>
        <w:jc w:val="center"/>
        <w:rPr>
          <w:i/>
          <w:iCs/>
          <w:sz w:val="24"/>
          <w:szCs w:val="24"/>
        </w:rPr>
      </w:pPr>
      <w:r w:rsidRPr="00B2090D">
        <w:rPr>
          <w:i/>
          <w:iCs/>
          <w:sz w:val="24"/>
          <w:szCs w:val="24"/>
        </w:rPr>
        <w:t xml:space="preserve">If you wish to participate, don’t forget to fill in the form at the following link: </w:t>
      </w:r>
      <w:hyperlink r:id="rId9" w:tgtFrame="_blank" w:history="1">
        <w:r w:rsidRPr="00B2090D">
          <w:rPr>
            <w:rStyle w:val="Hyperlink"/>
            <w:i/>
            <w:iCs/>
            <w:sz w:val="24"/>
            <w:szCs w:val="24"/>
          </w:rPr>
          <w:t>https://forms.gle/ceyonjsakF5dBw3G9</w:t>
        </w:r>
      </w:hyperlink>
    </w:p>
    <w:sectPr w:rsidR="00B2090D" w:rsidRPr="00B2090D">
      <w:type w:val="continuous"/>
      <w:pgSz w:w="11910" w:h="16840"/>
      <w:pgMar w:top="700" w:right="46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44ED0"/>
    <w:multiLevelType w:val="hybridMultilevel"/>
    <w:tmpl w:val="AB60F0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73F841CA"/>
    <w:multiLevelType w:val="hybridMultilevel"/>
    <w:tmpl w:val="354C1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5980787">
    <w:abstractNumId w:val="1"/>
  </w:num>
  <w:num w:numId="2" w16cid:durableId="158468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41"/>
    <w:rsid w:val="000117E1"/>
    <w:rsid w:val="000374B5"/>
    <w:rsid w:val="000F04EF"/>
    <w:rsid w:val="00102E41"/>
    <w:rsid w:val="00124661"/>
    <w:rsid w:val="001272FA"/>
    <w:rsid w:val="001B5A00"/>
    <w:rsid w:val="00244AAD"/>
    <w:rsid w:val="00256E39"/>
    <w:rsid w:val="002609B5"/>
    <w:rsid w:val="002A19D2"/>
    <w:rsid w:val="00306D04"/>
    <w:rsid w:val="00382B87"/>
    <w:rsid w:val="00415498"/>
    <w:rsid w:val="00416882"/>
    <w:rsid w:val="0054186A"/>
    <w:rsid w:val="005A2C41"/>
    <w:rsid w:val="005A7B79"/>
    <w:rsid w:val="005F3B7E"/>
    <w:rsid w:val="006119F9"/>
    <w:rsid w:val="00694EB4"/>
    <w:rsid w:val="00704FFD"/>
    <w:rsid w:val="007073BC"/>
    <w:rsid w:val="007A70DA"/>
    <w:rsid w:val="007B2A67"/>
    <w:rsid w:val="007C7094"/>
    <w:rsid w:val="00806F32"/>
    <w:rsid w:val="008F5514"/>
    <w:rsid w:val="00A3471C"/>
    <w:rsid w:val="00AE24D6"/>
    <w:rsid w:val="00B2090D"/>
    <w:rsid w:val="00BB159E"/>
    <w:rsid w:val="00BB3A15"/>
    <w:rsid w:val="00BF2A8F"/>
    <w:rsid w:val="00C24AC3"/>
    <w:rsid w:val="00C25ADD"/>
    <w:rsid w:val="00C96015"/>
    <w:rsid w:val="00C97D32"/>
    <w:rsid w:val="00CC493E"/>
    <w:rsid w:val="00D166B9"/>
    <w:rsid w:val="00D17452"/>
    <w:rsid w:val="00D44720"/>
    <w:rsid w:val="00D775C8"/>
    <w:rsid w:val="00DF57CC"/>
    <w:rsid w:val="00EA7EDA"/>
    <w:rsid w:val="00EB7152"/>
    <w:rsid w:val="00EE13E4"/>
    <w:rsid w:val="00EE2B0E"/>
    <w:rsid w:val="00EE61E9"/>
    <w:rsid w:val="00F27C1A"/>
    <w:rsid w:val="00F32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EDA7"/>
  <w15:docId w15:val="{9E46CBAE-2483-4E64-BDE0-83089AF2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jc w:val="center"/>
      <w:outlineLvl w:val="0"/>
    </w:pPr>
    <w:rPr>
      <w:b/>
      <w:bCs/>
      <w:i/>
      <w:sz w:val="48"/>
      <w:szCs w:val="48"/>
    </w:rPr>
  </w:style>
  <w:style w:type="paragraph" w:styleId="Heading2">
    <w:name w:val="heading 2"/>
    <w:basedOn w:val="Normal"/>
    <w:uiPriority w:val="1"/>
    <w:qFormat/>
    <w:pPr>
      <w:ind w:left="106"/>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04FFD"/>
    <w:rPr>
      <w:rFonts w:ascii="Calibri" w:eastAsia="Calibri" w:hAnsi="Calibri" w:cs="Calibri"/>
      <w:sz w:val="36"/>
      <w:szCs w:val="36"/>
      <w:lang w:bidi="en-US"/>
    </w:rPr>
  </w:style>
  <w:style w:type="paragraph" w:styleId="NormalWeb">
    <w:name w:val="Normal (Web)"/>
    <w:basedOn w:val="Normal"/>
    <w:uiPriority w:val="99"/>
    <w:semiHidden/>
    <w:unhideWhenUsed/>
    <w:rsid w:val="00382B87"/>
    <w:pPr>
      <w:widowControl/>
      <w:autoSpaceDE/>
      <w:autoSpaceDN/>
      <w:spacing w:before="100" w:beforeAutospacing="1" w:after="100" w:afterAutospacing="1"/>
    </w:pPr>
    <w:rPr>
      <w:rFonts w:ascii="Times New Roman" w:eastAsia="Times New Roman" w:hAnsi="Times New Roman" w:cs="Times New Roman"/>
      <w:sz w:val="24"/>
      <w:szCs w:val="24"/>
      <w:lang w:val="it-IT" w:eastAsia="it-IT" w:bidi="ar-SA"/>
    </w:rPr>
  </w:style>
  <w:style w:type="character" w:customStyle="1" w:styleId="xcontentpasted0">
    <w:name w:val="x_contentpasted0"/>
    <w:basedOn w:val="DefaultParagraphFont"/>
    <w:rsid w:val="00382B87"/>
  </w:style>
  <w:style w:type="character" w:customStyle="1" w:styleId="xapple-converted-space">
    <w:name w:val="x_apple-converted-space"/>
    <w:basedOn w:val="DefaultParagraphFont"/>
    <w:rsid w:val="00382B87"/>
  </w:style>
  <w:style w:type="character" w:customStyle="1" w:styleId="xcontentpasted2">
    <w:name w:val="x_contentpasted2"/>
    <w:basedOn w:val="DefaultParagraphFont"/>
    <w:rsid w:val="00382B87"/>
  </w:style>
  <w:style w:type="character" w:customStyle="1" w:styleId="xcontentpasted3">
    <w:name w:val="x_contentpasted3"/>
    <w:basedOn w:val="DefaultParagraphFont"/>
    <w:rsid w:val="00382B87"/>
  </w:style>
  <w:style w:type="character" w:customStyle="1" w:styleId="xcontentpasted4">
    <w:name w:val="x_contentpasted4"/>
    <w:basedOn w:val="DefaultParagraphFont"/>
    <w:rsid w:val="00382B87"/>
  </w:style>
  <w:style w:type="character" w:customStyle="1" w:styleId="contentpasted0">
    <w:name w:val="contentpasted0"/>
    <w:basedOn w:val="DefaultParagraphFont"/>
    <w:rsid w:val="00382B87"/>
  </w:style>
  <w:style w:type="character" w:customStyle="1" w:styleId="apple-converted-space">
    <w:name w:val="apple-converted-space"/>
    <w:basedOn w:val="DefaultParagraphFont"/>
    <w:rsid w:val="00382B87"/>
  </w:style>
  <w:style w:type="paragraph" w:customStyle="1" w:styleId="elementtoproof">
    <w:name w:val="elementtoproof"/>
    <w:basedOn w:val="Normal"/>
    <w:rsid w:val="00382B87"/>
    <w:pPr>
      <w:widowControl/>
      <w:autoSpaceDE/>
      <w:autoSpaceDN/>
      <w:spacing w:before="100" w:beforeAutospacing="1" w:after="100" w:afterAutospacing="1"/>
    </w:pPr>
    <w:rPr>
      <w:rFonts w:ascii="Times New Roman" w:eastAsia="Times New Roman" w:hAnsi="Times New Roman" w:cs="Times New Roman"/>
      <w:sz w:val="24"/>
      <w:szCs w:val="24"/>
      <w:lang w:val="it-IT" w:eastAsia="it-IT" w:bidi="ar-SA"/>
    </w:rPr>
  </w:style>
  <w:style w:type="character" w:customStyle="1" w:styleId="xmarkmqxq8l2zh">
    <w:name w:val="x_markmqxq8l2zh"/>
    <w:basedOn w:val="DefaultParagraphFont"/>
    <w:rsid w:val="00382B87"/>
  </w:style>
  <w:style w:type="paragraph" w:customStyle="1" w:styleId="xcontentpasted01">
    <w:name w:val="x_contentpasted01"/>
    <w:basedOn w:val="Normal"/>
    <w:rsid w:val="00382B87"/>
    <w:pPr>
      <w:widowControl/>
      <w:autoSpaceDE/>
      <w:autoSpaceDN/>
      <w:spacing w:before="100" w:beforeAutospacing="1" w:after="100" w:afterAutospacing="1"/>
    </w:pPr>
    <w:rPr>
      <w:rFonts w:ascii="Times New Roman" w:eastAsia="Times New Roman" w:hAnsi="Times New Roman" w:cs="Times New Roman"/>
      <w:sz w:val="24"/>
      <w:szCs w:val="24"/>
      <w:lang w:val="it-IT" w:eastAsia="it-IT" w:bidi="ar-SA"/>
    </w:rPr>
  </w:style>
  <w:style w:type="character" w:styleId="Hyperlink">
    <w:name w:val="Hyperlink"/>
    <w:basedOn w:val="DefaultParagraphFont"/>
    <w:uiPriority w:val="99"/>
    <w:unhideWhenUsed/>
    <w:rsid w:val="00B2090D"/>
    <w:rPr>
      <w:color w:val="0000FF" w:themeColor="hyperlink"/>
      <w:u w:val="single"/>
    </w:rPr>
  </w:style>
  <w:style w:type="character" w:styleId="UnresolvedMention">
    <w:name w:val="Unresolved Mention"/>
    <w:basedOn w:val="DefaultParagraphFont"/>
    <w:uiPriority w:val="99"/>
    <w:semiHidden/>
    <w:unhideWhenUsed/>
    <w:rsid w:val="00B2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0827">
      <w:bodyDiv w:val="1"/>
      <w:marLeft w:val="0"/>
      <w:marRight w:val="0"/>
      <w:marTop w:val="0"/>
      <w:marBottom w:val="0"/>
      <w:divBdr>
        <w:top w:val="none" w:sz="0" w:space="0" w:color="auto"/>
        <w:left w:val="none" w:sz="0" w:space="0" w:color="auto"/>
        <w:bottom w:val="none" w:sz="0" w:space="0" w:color="auto"/>
        <w:right w:val="none" w:sz="0" w:space="0" w:color="auto"/>
      </w:divBdr>
    </w:div>
    <w:div w:id="514349290">
      <w:bodyDiv w:val="1"/>
      <w:marLeft w:val="0"/>
      <w:marRight w:val="0"/>
      <w:marTop w:val="0"/>
      <w:marBottom w:val="0"/>
      <w:divBdr>
        <w:top w:val="none" w:sz="0" w:space="0" w:color="auto"/>
        <w:left w:val="none" w:sz="0" w:space="0" w:color="auto"/>
        <w:bottom w:val="none" w:sz="0" w:space="0" w:color="auto"/>
        <w:right w:val="none" w:sz="0" w:space="0" w:color="auto"/>
      </w:divBdr>
    </w:div>
    <w:div w:id="516845566">
      <w:bodyDiv w:val="1"/>
      <w:marLeft w:val="0"/>
      <w:marRight w:val="0"/>
      <w:marTop w:val="0"/>
      <w:marBottom w:val="0"/>
      <w:divBdr>
        <w:top w:val="none" w:sz="0" w:space="0" w:color="auto"/>
        <w:left w:val="none" w:sz="0" w:space="0" w:color="auto"/>
        <w:bottom w:val="none" w:sz="0" w:space="0" w:color="auto"/>
        <w:right w:val="none" w:sz="0" w:space="0" w:color="auto"/>
      </w:divBdr>
    </w:div>
    <w:div w:id="742917900">
      <w:bodyDiv w:val="1"/>
      <w:marLeft w:val="0"/>
      <w:marRight w:val="0"/>
      <w:marTop w:val="0"/>
      <w:marBottom w:val="0"/>
      <w:divBdr>
        <w:top w:val="none" w:sz="0" w:space="0" w:color="auto"/>
        <w:left w:val="none" w:sz="0" w:space="0" w:color="auto"/>
        <w:bottom w:val="none" w:sz="0" w:space="0" w:color="auto"/>
        <w:right w:val="none" w:sz="0" w:space="0" w:color="auto"/>
      </w:divBdr>
    </w:div>
    <w:div w:id="745766366">
      <w:bodyDiv w:val="1"/>
      <w:marLeft w:val="0"/>
      <w:marRight w:val="0"/>
      <w:marTop w:val="0"/>
      <w:marBottom w:val="0"/>
      <w:divBdr>
        <w:top w:val="none" w:sz="0" w:space="0" w:color="auto"/>
        <w:left w:val="none" w:sz="0" w:space="0" w:color="auto"/>
        <w:bottom w:val="none" w:sz="0" w:space="0" w:color="auto"/>
        <w:right w:val="none" w:sz="0" w:space="0" w:color="auto"/>
      </w:divBdr>
    </w:div>
    <w:div w:id="757873041">
      <w:bodyDiv w:val="1"/>
      <w:marLeft w:val="0"/>
      <w:marRight w:val="0"/>
      <w:marTop w:val="0"/>
      <w:marBottom w:val="0"/>
      <w:divBdr>
        <w:top w:val="none" w:sz="0" w:space="0" w:color="auto"/>
        <w:left w:val="none" w:sz="0" w:space="0" w:color="auto"/>
        <w:bottom w:val="none" w:sz="0" w:space="0" w:color="auto"/>
        <w:right w:val="none" w:sz="0" w:space="0" w:color="auto"/>
      </w:divBdr>
    </w:div>
    <w:div w:id="796334426">
      <w:bodyDiv w:val="1"/>
      <w:marLeft w:val="0"/>
      <w:marRight w:val="0"/>
      <w:marTop w:val="0"/>
      <w:marBottom w:val="0"/>
      <w:divBdr>
        <w:top w:val="none" w:sz="0" w:space="0" w:color="auto"/>
        <w:left w:val="none" w:sz="0" w:space="0" w:color="auto"/>
        <w:bottom w:val="none" w:sz="0" w:space="0" w:color="auto"/>
        <w:right w:val="none" w:sz="0" w:space="0" w:color="auto"/>
      </w:divBdr>
    </w:div>
    <w:div w:id="852497881">
      <w:bodyDiv w:val="1"/>
      <w:marLeft w:val="0"/>
      <w:marRight w:val="0"/>
      <w:marTop w:val="0"/>
      <w:marBottom w:val="0"/>
      <w:divBdr>
        <w:top w:val="none" w:sz="0" w:space="0" w:color="auto"/>
        <w:left w:val="none" w:sz="0" w:space="0" w:color="auto"/>
        <w:bottom w:val="none" w:sz="0" w:space="0" w:color="auto"/>
        <w:right w:val="none" w:sz="0" w:space="0" w:color="auto"/>
      </w:divBdr>
    </w:div>
    <w:div w:id="966086081">
      <w:bodyDiv w:val="1"/>
      <w:marLeft w:val="0"/>
      <w:marRight w:val="0"/>
      <w:marTop w:val="0"/>
      <w:marBottom w:val="0"/>
      <w:divBdr>
        <w:top w:val="none" w:sz="0" w:space="0" w:color="auto"/>
        <w:left w:val="none" w:sz="0" w:space="0" w:color="auto"/>
        <w:bottom w:val="none" w:sz="0" w:space="0" w:color="auto"/>
        <w:right w:val="none" w:sz="0" w:space="0" w:color="auto"/>
      </w:divBdr>
    </w:div>
    <w:div w:id="980234702">
      <w:bodyDiv w:val="1"/>
      <w:marLeft w:val="0"/>
      <w:marRight w:val="0"/>
      <w:marTop w:val="0"/>
      <w:marBottom w:val="0"/>
      <w:divBdr>
        <w:top w:val="none" w:sz="0" w:space="0" w:color="auto"/>
        <w:left w:val="none" w:sz="0" w:space="0" w:color="auto"/>
        <w:bottom w:val="none" w:sz="0" w:space="0" w:color="auto"/>
        <w:right w:val="none" w:sz="0" w:space="0" w:color="auto"/>
      </w:divBdr>
    </w:div>
    <w:div w:id="1113864353">
      <w:bodyDiv w:val="1"/>
      <w:marLeft w:val="0"/>
      <w:marRight w:val="0"/>
      <w:marTop w:val="0"/>
      <w:marBottom w:val="0"/>
      <w:divBdr>
        <w:top w:val="none" w:sz="0" w:space="0" w:color="auto"/>
        <w:left w:val="none" w:sz="0" w:space="0" w:color="auto"/>
        <w:bottom w:val="none" w:sz="0" w:space="0" w:color="auto"/>
        <w:right w:val="none" w:sz="0" w:space="0" w:color="auto"/>
      </w:divBdr>
    </w:div>
    <w:div w:id="1178620128">
      <w:bodyDiv w:val="1"/>
      <w:marLeft w:val="0"/>
      <w:marRight w:val="0"/>
      <w:marTop w:val="0"/>
      <w:marBottom w:val="0"/>
      <w:divBdr>
        <w:top w:val="none" w:sz="0" w:space="0" w:color="auto"/>
        <w:left w:val="none" w:sz="0" w:space="0" w:color="auto"/>
        <w:bottom w:val="none" w:sz="0" w:space="0" w:color="auto"/>
        <w:right w:val="none" w:sz="0" w:space="0" w:color="auto"/>
      </w:divBdr>
    </w:div>
    <w:div w:id="1300067478">
      <w:bodyDiv w:val="1"/>
      <w:marLeft w:val="0"/>
      <w:marRight w:val="0"/>
      <w:marTop w:val="0"/>
      <w:marBottom w:val="0"/>
      <w:divBdr>
        <w:top w:val="none" w:sz="0" w:space="0" w:color="auto"/>
        <w:left w:val="none" w:sz="0" w:space="0" w:color="auto"/>
        <w:bottom w:val="none" w:sz="0" w:space="0" w:color="auto"/>
        <w:right w:val="none" w:sz="0" w:space="0" w:color="auto"/>
      </w:divBdr>
    </w:div>
    <w:div w:id="1379237644">
      <w:bodyDiv w:val="1"/>
      <w:marLeft w:val="0"/>
      <w:marRight w:val="0"/>
      <w:marTop w:val="0"/>
      <w:marBottom w:val="0"/>
      <w:divBdr>
        <w:top w:val="none" w:sz="0" w:space="0" w:color="auto"/>
        <w:left w:val="none" w:sz="0" w:space="0" w:color="auto"/>
        <w:bottom w:val="none" w:sz="0" w:space="0" w:color="auto"/>
        <w:right w:val="none" w:sz="0" w:space="0" w:color="auto"/>
      </w:divBdr>
      <w:divsChild>
        <w:div w:id="1596666858">
          <w:marLeft w:val="0"/>
          <w:marRight w:val="0"/>
          <w:marTop w:val="0"/>
          <w:marBottom w:val="0"/>
          <w:divBdr>
            <w:top w:val="none" w:sz="0" w:space="0" w:color="auto"/>
            <w:left w:val="none" w:sz="0" w:space="0" w:color="auto"/>
            <w:bottom w:val="none" w:sz="0" w:space="0" w:color="auto"/>
            <w:right w:val="none" w:sz="0" w:space="0" w:color="auto"/>
          </w:divBdr>
          <w:divsChild>
            <w:div w:id="1891107929">
              <w:marLeft w:val="1440"/>
              <w:marRight w:val="0"/>
              <w:marTop w:val="0"/>
              <w:marBottom w:val="0"/>
              <w:divBdr>
                <w:top w:val="none" w:sz="0" w:space="0" w:color="auto"/>
                <w:left w:val="none" w:sz="0" w:space="0" w:color="auto"/>
                <w:bottom w:val="none" w:sz="0" w:space="0" w:color="auto"/>
                <w:right w:val="none" w:sz="0" w:space="0" w:color="auto"/>
              </w:divBdr>
            </w:div>
          </w:divsChild>
        </w:div>
        <w:div w:id="1043752642">
          <w:marLeft w:val="0"/>
          <w:marRight w:val="0"/>
          <w:marTop w:val="0"/>
          <w:marBottom w:val="0"/>
          <w:divBdr>
            <w:top w:val="none" w:sz="0" w:space="0" w:color="auto"/>
            <w:left w:val="none" w:sz="0" w:space="0" w:color="auto"/>
            <w:bottom w:val="none" w:sz="0" w:space="0" w:color="auto"/>
            <w:right w:val="none" w:sz="0" w:space="0" w:color="auto"/>
          </w:divBdr>
        </w:div>
        <w:div w:id="884558952">
          <w:marLeft w:val="0"/>
          <w:marRight w:val="0"/>
          <w:marTop w:val="0"/>
          <w:marBottom w:val="0"/>
          <w:divBdr>
            <w:top w:val="none" w:sz="0" w:space="0" w:color="auto"/>
            <w:left w:val="none" w:sz="0" w:space="0" w:color="auto"/>
            <w:bottom w:val="none" w:sz="0" w:space="0" w:color="auto"/>
            <w:right w:val="none" w:sz="0" w:space="0" w:color="auto"/>
          </w:divBdr>
        </w:div>
      </w:divsChild>
    </w:div>
    <w:div w:id="1558935564">
      <w:bodyDiv w:val="1"/>
      <w:marLeft w:val="0"/>
      <w:marRight w:val="0"/>
      <w:marTop w:val="0"/>
      <w:marBottom w:val="0"/>
      <w:divBdr>
        <w:top w:val="none" w:sz="0" w:space="0" w:color="auto"/>
        <w:left w:val="none" w:sz="0" w:space="0" w:color="auto"/>
        <w:bottom w:val="none" w:sz="0" w:space="0" w:color="auto"/>
        <w:right w:val="none" w:sz="0" w:space="0" w:color="auto"/>
      </w:divBdr>
    </w:div>
    <w:div w:id="1640114786">
      <w:bodyDiv w:val="1"/>
      <w:marLeft w:val="0"/>
      <w:marRight w:val="0"/>
      <w:marTop w:val="0"/>
      <w:marBottom w:val="0"/>
      <w:divBdr>
        <w:top w:val="none" w:sz="0" w:space="0" w:color="auto"/>
        <w:left w:val="none" w:sz="0" w:space="0" w:color="auto"/>
        <w:bottom w:val="none" w:sz="0" w:space="0" w:color="auto"/>
        <w:right w:val="none" w:sz="0" w:space="0" w:color="auto"/>
      </w:divBdr>
    </w:div>
    <w:div w:id="1713847807">
      <w:bodyDiv w:val="1"/>
      <w:marLeft w:val="0"/>
      <w:marRight w:val="0"/>
      <w:marTop w:val="0"/>
      <w:marBottom w:val="0"/>
      <w:divBdr>
        <w:top w:val="none" w:sz="0" w:space="0" w:color="auto"/>
        <w:left w:val="none" w:sz="0" w:space="0" w:color="auto"/>
        <w:bottom w:val="none" w:sz="0" w:space="0" w:color="auto"/>
        <w:right w:val="none" w:sz="0" w:space="0" w:color="auto"/>
      </w:divBdr>
    </w:div>
    <w:div w:id="1762680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xyon-ai/" TargetMode="External"/><Relationship Id="rId3" Type="http://schemas.openxmlformats.org/officeDocument/2006/relationships/settings" Target="settings.xml"/><Relationship Id="rId7" Type="http://schemas.openxmlformats.org/officeDocument/2006/relationships/hyperlink" Target="https://axyo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ceyonjsakF5dBw3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Luigia Loiudice</dc:creator>
  <cp:lastModifiedBy>Alessia Giondi - alessia.giondi@studio.unibo.it</cp:lastModifiedBy>
  <cp:revision>2</cp:revision>
  <cp:lastPrinted>2020-03-11T09:12:00Z</cp:lastPrinted>
  <dcterms:created xsi:type="dcterms:W3CDTF">2024-05-08T07:47:00Z</dcterms:created>
  <dcterms:modified xsi:type="dcterms:W3CDTF">2024-05-08T07:47:00Z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2016</vt:lpwstr>
  </property>
  <property fmtid="{D5CDD505-2E9C-101B-9397-08002B2CF9AE}" pid="4" name="LastSaved">
    <vt:filetime>2019-10-18T00:00:00Z</vt:filetime>
  </property>
</Properties>
</file>